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21" w:rsidRDefault="00D12E21" w:rsidP="00D12E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8pt;height:53.25pt">
            <v:imagedata r:id="rId7" r:href="rId8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D12E21" w:rsidRDefault="00D12E21" w:rsidP="00D12E21">
      <w:pPr>
        <w:jc w:val="center"/>
        <w:rPr>
          <w:rFonts w:ascii="Arial" w:hAnsi="Arial" w:cs="Arial"/>
          <w:sz w:val="20"/>
          <w:szCs w:val="20"/>
        </w:rPr>
      </w:pPr>
    </w:p>
    <w:p w:rsidR="00D12E21" w:rsidRDefault="00D12E21" w:rsidP="00D12E21">
      <w:pPr>
        <w:pBdr>
          <w:bottom w:val="single" w:sz="12" w:space="1" w:color="auto"/>
        </w:pBdr>
        <w:jc w:val="center"/>
      </w:pPr>
      <w:r>
        <w:t>Ministero dell’Istruzione, dell’Università e della Ricerca</w:t>
      </w:r>
    </w:p>
    <w:p w:rsidR="00D12E21" w:rsidRPr="0038098A" w:rsidRDefault="00D12E21" w:rsidP="00D12E21">
      <w:pPr>
        <w:jc w:val="center"/>
        <w:rPr>
          <w:sz w:val="16"/>
          <w:szCs w:val="16"/>
        </w:rPr>
      </w:pPr>
      <w:r w:rsidRPr="0038098A">
        <w:rPr>
          <w:b/>
          <w:i/>
        </w:rPr>
        <w:t>ISTITUTO COMPRENSIVO</w:t>
      </w:r>
      <w:r>
        <w:rPr>
          <w:b/>
          <w:i/>
        </w:rPr>
        <w:t xml:space="preserve"> </w:t>
      </w:r>
      <w:r w:rsidRPr="0038098A">
        <w:rPr>
          <w:sz w:val="28"/>
          <w:szCs w:val="28"/>
        </w:rPr>
        <w:t>“</w:t>
      </w:r>
      <w:proofErr w:type="gramStart"/>
      <w:r w:rsidRPr="0038098A">
        <w:rPr>
          <w:sz w:val="28"/>
          <w:szCs w:val="28"/>
        </w:rPr>
        <w:t>A.MANZONI</w:t>
      </w:r>
      <w:proofErr w:type="gramEnd"/>
      <w:r w:rsidRPr="0038098A">
        <w:rPr>
          <w:sz w:val="28"/>
          <w:szCs w:val="28"/>
        </w:rPr>
        <w:t>”</w:t>
      </w:r>
    </w:p>
    <w:p w:rsidR="00D12E21" w:rsidRPr="0038098A" w:rsidRDefault="00D12E21" w:rsidP="00D12E21">
      <w:pPr>
        <w:jc w:val="center"/>
      </w:pPr>
      <w:r w:rsidRPr="0038098A">
        <w:t>V.le Magenta, 13 – 42123 Reggio Emilia</w:t>
      </w:r>
      <w:r>
        <w:t xml:space="preserve"> - </w:t>
      </w:r>
      <w:r w:rsidRPr="0038098A">
        <w:t>Tel.</w:t>
      </w:r>
      <w:r>
        <w:t xml:space="preserve"> 0522 – 585865 F</w:t>
      </w:r>
      <w:r w:rsidRPr="0038098A">
        <w:t xml:space="preserve">ax 0522 </w:t>
      </w:r>
      <w:r>
        <w:t>-</w:t>
      </w:r>
      <w:r w:rsidRPr="0038098A">
        <w:t xml:space="preserve"> 434621</w:t>
      </w:r>
    </w:p>
    <w:p w:rsidR="00D12E21" w:rsidRDefault="00D12E21" w:rsidP="00D12E21">
      <w:pPr>
        <w:jc w:val="center"/>
      </w:pPr>
      <w:r>
        <w:t>Po</w:t>
      </w:r>
      <w:r w:rsidRPr="0038098A">
        <w:t xml:space="preserve">sta elettronica: </w:t>
      </w:r>
      <w:hyperlink r:id="rId9" w:history="1">
        <w:r w:rsidRPr="005562E9">
          <w:rPr>
            <w:rStyle w:val="Collegamentoipertestuale"/>
          </w:rPr>
          <w:t>reic84600b@istruzione.it</w:t>
        </w:r>
      </w:hyperlink>
      <w:r>
        <w:t xml:space="preserve"> - Codice Fiscale: 91161310353</w:t>
      </w:r>
    </w:p>
    <w:p w:rsidR="00D12E21" w:rsidRDefault="00D12E21" w:rsidP="008A361F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:rsidR="008A361F" w:rsidRPr="00DF0F62" w:rsidRDefault="007F725E" w:rsidP="008A361F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>Informativa</w:t>
      </w:r>
      <w:r w:rsidRPr="00DF0F62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 xml:space="preserve"> 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>. 13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 w:rsidR="00DF0F62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ai fini dell’iscrizione </w:t>
      </w:r>
      <w:r w:rsidR="00DF0F62" w:rsidRPr="00DF0F62">
        <w:rPr>
          <w:rFonts w:ascii="Garamond" w:hAnsi="Garamond"/>
          <w:b/>
          <w:bCs/>
          <w:smallCaps/>
          <w:color w:val="auto"/>
          <w:sz w:val="28"/>
          <w:lang w:val="it-IT"/>
        </w:rPr>
        <w:t>ed utilizzo</w:t>
      </w:r>
      <w:r w:rsidR="00DF0F62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</w:t>
      </w:r>
      <w:r w:rsidR="00DF0F62" w:rsidRPr="00DF0F62">
        <w:rPr>
          <w:rFonts w:ascii="Garamond" w:hAnsi="Garamond"/>
          <w:b/>
          <w:bCs/>
          <w:smallCaps/>
          <w:color w:val="auto"/>
          <w:sz w:val="28"/>
          <w:lang w:val="it-IT"/>
        </w:rPr>
        <w:t>della piattaforma “</w:t>
      </w:r>
      <w:proofErr w:type="spellStart"/>
      <w:r w:rsidR="00DF0F62" w:rsidRPr="00DF0F62">
        <w:rPr>
          <w:rFonts w:ascii="Garamond" w:hAnsi="Garamond"/>
          <w:b/>
          <w:bCs/>
          <w:smallCaps/>
          <w:color w:val="auto"/>
          <w:sz w:val="28"/>
          <w:u w:val="single"/>
          <w:lang w:val="it-IT"/>
        </w:rPr>
        <w:t>g</w:t>
      </w:r>
      <w:r w:rsidR="008A361F">
        <w:rPr>
          <w:rFonts w:ascii="Garamond" w:hAnsi="Garamond"/>
          <w:b/>
          <w:bCs/>
          <w:smallCaps/>
          <w:color w:val="auto"/>
          <w:sz w:val="28"/>
          <w:u w:val="single"/>
          <w:lang w:val="it-IT"/>
        </w:rPr>
        <w:t>oogle</w:t>
      </w:r>
      <w:proofErr w:type="spellEnd"/>
      <w:r w:rsidR="00DF0F62" w:rsidRPr="00DF0F62">
        <w:rPr>
          <w:rFonts w:ascii="Garamond" w:hAnsi="Garamond"/>
          <w:b/>
          <w:bCs/>
          <w:smallCaps/>
          <w:color w:val="auto"/>
          <w:sz w:val="28"/>
          <w:u w:val="single"/>
          <w:lang w:val="it-IT"/>
        </w:rPr>
        <w:t xml:space="preserve"> suite for </w:t>
      </w:r>
      <w:proofErr w:type="spellStart"/>
      <w:r w:rsidR="00DF0F62" w:rsidRPr="00DF0F62">
        <w:rPr>
          <w:rFonts w:ascii="Garamond" w:hAnsi="Garamond"/>
          <w:b/>
          <w:bCs/>
          <w:smallCaps/>
          <w:color w:val="auto"/>
          <w:sz w:val="28"/>
          <w:u w:val="single"/>
          <w:lang w:val="it-IT"/>
        </w:rPr>
        <w:t>education</w:t>
      </w:r>
      <w:proofErr w:type="spellEnd"/>
      <w:r w:rsidR="00DF0F62" w:rsidRPr="00DF0F62">
        <w:rPr>
          <w:rFonts w:ascii="Garamond" w:hAnsi="Garamond"/>
          <w:b/>
          <w:bCs/>
          <w:smallCaps/>
          <w:color w:val="auto"/>
          <w:sz w:val="28"/>
          <w:lang w:val="it-IT"/>
        </w:rPr>
        <w:t>”</w:t>
      </w:r>
    </w:p>
    <w:p w:rsidR="001628D6" w:rsidRPr="00F658F0" w:rsidRDefault="001628D6" w:rsidP="001628D6">
      <w:pPr>
        <w:pStyle w:val="NormaleWeb"/>
        <w:tabs>
          <w:tab w:val="left" w:pos="360"/>
        </w:tabs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Si informano i </w:t>
      </w:r>
      <w:r w:rsidR="0090648D">
        <w:rPr>
          <w:rFonts w:ascii="Garamond" w:hAnsi="Garamond"/>
          <w:color w:val="auto"/>
          <w:sz w:val="20"/>
          <w:szCs w:val="20"/>
          <w:lang w:val="it-IT"/>
        </w:rPr>
        <w:t>soggetti interessati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,</w:t>
      </w:r>
      <w:r w:rsidR="00916711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</w:p>
    <w:p w:rsidR="00305561" w:rsidRPr="00F658F0" w:rsidRDefault="001628D6" w:rsidP="001628D6">
      <w:pPr>
        <w:pStyle w:val="NormaleWeb"/>
        <w:tabs>
          <w:tab w:val="left" w:pos="360"/>
        </w:tabs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che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nell’ottica </w:t>
      </w:r>
      <w:r w:rsidR="00305561" w:rsidRPr="00627BC0">
        <w:rPr>
          <w:rFonts w:ascii="Garamond" w:hAnsi="Garamond"/>
          <w:color w:val="auto"/>
          <w:sz w:val="20"/>
          <w:szCs w:val="20"/>
          <w:lang w:val="it-IT"/>
        </w:rPr>
        <w:t>di</w:t>
      </w:r>
      <w:r w:rsidRPr="00627BC0">
        <w:rPr>
          <w:rFonts w:ascii="Garamond" w:hAnsi="Garamond"/>
          <w:color w:val="auto"/>
          <w:sz w:val="20"/>
          <w:szCs w:val="20"/>
          <w:lang w:val="it-IT"/>
        </w:rPr>
        <w:t xml:space="preserve"> ampliare l’offerta formativa, incrementare la dematerializzazione delle risorse, esplorare nuove modalità di comunicazione, educare a un uso consapevole e responsabile di internet e fornire una adeguata alfabetizzazione informatica di base, </w:t>
      </w:r>
      <w:r w:rsidR="00305561" w:rsidRPr="00627BC0">
        <w:rPr>
          <w:rFonts w:ascii="Garamond" w:hAnsi="Garamond"/>
          <w:color w:val="auto"/>
          <w:sz w:val="20"/>
          <w:szCs w:val="20"/>
          <w:lang w:val="it-IT"/>
        </w:rPr>
        <w:t xml:space="preserve">l’Istituto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Comprensivo Statale “</w:t>
      </w:r>
      <w:proofErr w:type="gramStart"/>
      <w:r w:rsidR="00D12E21">
        <w:rPr>
          <w:rFonts w:ascii="Garamond" w:hAnsi="Garamond"/>
          <w:color w:val="auto"/>
          <w:sz w:val="20"/>
          <w:szCs w:val="20"/>
          <w:lang w:val="it-IT"/>
        </w:rPr>
        <w:t>A.Manzoni</w:t>
      </w:r>
      <w:proofErr w:type="gramEnd"/>
      <w:r w:rsidR="00D12E21">
        <w:rPr>
          <w:rFonts w:ascii="Garamond" w:hAnsi="Garamond"/>
          <w:color w:val="auto"/>
          <w:sz w:val="20"/>
          <w:szCs w:val="20"/>
          <w:lang w:val="it-IT"/>
        </w:rPr>
        <w:t xml:space="preserve">” 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ha deciso di avvalersi dei servizi della piattaforma “Google Suite for </w:t>
      </w:r>
      <w:proofErr w:type="spellStart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” (di seguito “G Suite”).</w:t>
      </w:r>
    </w:p>
    <w:p w:rsidR="00305561" w:rsidRPr="00F658F0" w:rsidRDefault="00305561" w:rsidP="001628D6">
      <w:pPr>
        <w:pStyle w:val="NormaleWeb"/>
        <w:tabs>
          <w:tab w:val="left" w:pos="360"/>
        </w:tabs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 servizi </w:t>
      </w:r>
      <w:r w:rsidR="00BF7655" w:rsidRPr="00F658F0">
        <w:rPr>
          <w:rFonts w:ascii="Garamond" w:hAnsi="Garamond"/>
          <w:color w:val="auto"/>
          <w:sz w:val="20"/>
          <w:szCs w:val="20"/>
          <w:lang w:val="it-IT"/>
        </w:rPr>
        <w:t xml:space="preserve">a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disposizione dell’Istituto potranno comprendere: </w:t>
      </w:r>
    </w:p>
    <w:p w:rsidR="00305561" w:rsidRPr="00F658F0" w:rsidRDefault="00305561" w:rsidP="00305561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Gmail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, per l’assegnazione di casella di posta con spazio illimitato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</w:p>
    <w:p w:rsidR="00305561" w:rsidRPr="00F658F0" w:rsidRDefault="00305561" w:rsidP="00305561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proofErr w:type="spellStart"/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Calendar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, per la gestione dell’agenda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</w:p>
    <w:p w:rsidR="00305561" w:rsidRPr="00F658F0" w:rsidRDefault="00305561" w:rsidP="00305561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proofErr w:type="spellStart"/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Classroom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, per la creazione e gestione di classi virtuali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</w:p>
    <w:p w:rsidR="00305561" w:rsidRPr="00F658F0" w:rsidRDefault="00305561" w:rsidP="00305561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Drive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,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per l’archiviazione e condivisione dei documenti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</w:p>
    <w:p w:rsidR="00305561" w:rsidRPr="00F658F0" w:rsidRDefault="00305561" w:rsidP="00305561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Documenti, Moduli, Fogli, Presentazioni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per la creazione e condivisione di 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materiale didattico;</w:t>
      </w:r>
    </w:p>
    <w:p w:rsidR="006C3FFE" w:rsidRPr="00F658F0" w:rsidRDefault="00305561" w:rsidP="001628D6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Talk/</w:t>
      </w:r>
      <w:proofErr w:type="spellStart"/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Hangouts</w:t>
      </w:r>
      <w:proofErr w:type="spellEnd"/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, per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permette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re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di stabilire comunicazioni in tempo reale e creare webinar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</w:p>
    <w:p w:rsidR="00BF7655" w:rsidRPr="00F658F0" w:rsidRDefault="00305561" w:rsidP="00BF7655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Servizi aggiuntivi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(es.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Youtube</w:t>
      </w:r>
      <w:proofErr w:type="spellEnd"/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, Blogger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) che possono essere utilizzati per scopi didattici anche con account G Suite for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="00BF7655"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305561" w:rsidRPr="00F658F0" w:rsidRDefault="00305561" w:rsidP="001628D6">
      <w:pPr>
        <w:pStyle w:val="NormaleWeb"/>
        <w:tabs>
          <w:tab w:val="left" w:pos="360"/>
        </w:tabs>
        <w:jc w:val="both"/>
        <w:rPr>
          <w:rFonts w:ascii="Garamond" w:hAnsi="Garamond"/>
          <w:color w:val="auto"/>
          <w:sz w:val="20"/>
          <w:szCs w:val="20"/>
          <w:lang w:val="it-IT"/>
        </w:rPr>
      </w:pPr>
    </w:p>
    <w:p w:rsidR="001628D6" w:rsidRPr="00F658F0" w:rsidRDefault="001628D6" w:rsidP="001628D6">
      <w:pPr>
        <w:pStyle w:val="NormaleWeb"/>
        <w:tabs>
          <w:tab w:val="left" w:pos="360"/>
        </w:tabs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A tal fine, si forniscono le seguenti informazioni:</w:t>
      </w:r>
    </w:p>
    <w:p w:rsidR="006524A7" w:rsidRPr="00F658F0" w:rsidRDefault="006524A7" w:rsidP="006524A7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Titolare del trattamento</w:t>
      </w:r>
    </w:p>
    <w:p w:rsidR="006524A7" w:rsidRPr="00F658F0" w:rsidRDefault="006524A7" w:rsidP="006524A7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Il titolare del trattamento è l’Istituto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Comprensivo Statale “A.Manzoni”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, con sede in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 xml:space="preserve"> Reggio Emilia (RE)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, C.F.: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 xml:space="preserve"> 91161310353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in persona del legale rappresentante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pro tempore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e-mail: reic84600b@istruzione.it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br/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pec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: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reic84600b@pec.istruzione.it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telefono: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0522 - 585865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fax: </w:t>
      </w:r>
      <w:r w:rsidR="00D12E21">
        <w:rPr>
          <w:rFonts w:ascii="Garamond" w:hAnsi="Garamond"/>
          <w:color w:val="auto"/>
          <w:sz w:val="20"/>
          <w:szCs w:val="20"/>
          <w:lang w:val="it-IT"/>
        </w:rPr>
        <w:t>0522 - 434621</w:t>
      </w:r>
      <w:bookmarkStart w:id="0" w:name="_GoBack"/>
      <w:bookmarkEnd w:id="0"/>
      <w:r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6524A7" w:rsidRPr="00F658F0" w:rsidRDefault="006524A7" w:rsidP="006524A7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Responsabile della protezione dei dati</w:t>
      </w:r>
    </w:p>
    <w:p w:rsidR="006524A7" w:rsidRPr="00F658F0" w:rsidRDefault="006524A7" w:rsidP="006524A7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Il responsabile della protezione dei dati è </w:t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Corporate Studio S.r.l.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C.F./P. IVA: 02480300355, in persona del legale rappresentante </w:t>
      </w:r>
      <w:r w:rsidRPr="00F658F0">
        <w:rPr>
          <w:rFonts w:ascii="Garamond" w:hAnsi="Garamond"/>
          <w:i/>
          <w:color w:val="auto"/>
          <w:sz w:val="20"/>
          <w:szCs w:val="20"/>
          <w:lang w:val="it-IT"/>
        </w:rPr>
        <w:t>pro tempore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con sede in Reggio Emilia, via Brigata Reggio n. 28, e-mail: privacy@corporatestudio.it,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br/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pec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: corporatestudiore@pec.it.</w:t>
      </w:r>
    </w:p>
    <w:p w:rsidR="006524A7" w:rsidRPr="00F658F0" w:rsidRDefault="006524A7" w:rsidP="006524A7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Finalità del trattamento dei dati</w:t>
      </w:r>
    </w:p>
    <w:p w:rsidR="00C51802" w:rsidRPr="00F658F0" w:rsidRDefault="006524A7" w:rsidP="00C5180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Il trattamento dei dati personali è finalizzato a permettere l’iscrizione alla piattaforma 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G Suite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C51802" w:rsidRPr="00F658F0">
        <w:rPr>
          <w:rFonts w:ascii="Garamond" w:hAnsi="Garamond"/>
          <w:color w:val="auto"/>
          <w:sz w:val="20"/>
          <w:szCs w:val="20"/>
          <w:lang w:val="it-IT"/>
        </w:rPr>
        <w:t xml:space="preserve">e alla fruizione dei servizi da essa erogati in ambito </w:t>
      </w:r>
      <w:r w:rsidR="00F658F0" w:rsidRPr="00F658F0">
        <w:rPr>
          <w:rFonts w:ascii="Garamond" w:hAnsi="Garamond"/>
          <w:color w:val="auto"/>
          <w:sz w:val="20"/>
          <w:szCs w:val="20"/>
          <w:lang w:val="it-IT"/>
        </w:rPr>
        <w:t xml:space="preserve">esclusivamente </w:t>
      </w:r>
      <w:r w:rsidR="00C51802" w:rsidRPr="00F658F0">
        <w:rPr>
          <w:rFonts w:ascii="Garamond" w:hAnsi="Garamond"/>
          <w:color w:val="auto"/>
          <w:sz w:val="20"/>
          <w:szCs w:val="20"/>
          <w:lang w:val="it-IT"/>
        </w:rPr>
        <w:t>scolastico.</w:t>
      </w:r>
    </w:p>
    <w:p w:rsidR="00C51802" w:rsidRPr="00F658F0" w:rsidRDefault="00C51802" w:rsidP="00C51802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Base giuridica del trattamento.</w:t>
      </w:r>
    </w:p>
    <w:p w:rsidR="00C51802" w:rsidRPr="00F658F0" w:rsidRDefault="00C51802" w:rsidP="00C5180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Il trattamento dei dati personali è basato sul consenso espresso (art. 6, par. 1, lett. a del Regolamento UE 2016/679), con riferimento all’iscrizione alla piattaforma di cui sopra.</w:t>
      </w:r>
    </w:p>
    <w:p w:rsidR="00C51802" w:rsidRPr="00F658F0" w:rsidRDefault="00C51802" w:rsidP="00C51802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Categorie di dati personali.</w:t>
      </w:r>
    </w:p>
    <w:p w:rsidR="00C51802" w:rsidRPr="00F658F0" w:rsidRDefault="00C51802" w:rsidP="00C5180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In relazione alle finalità sopra elencate, le categorie di dati personali che possono essere oggetto di trattamento diretto da parte dell’Istituto sono: dati anagrafici e dati di identificazione elettronica.</w:t>
      </w:r>
    </w:p>
    <w:p w:rsidR="007676A2" w:rsidRPr="00F658F0" w:rsidRDefault="007676A2" w:rsidP="007676A2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Conferimento dei dati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auto"/>
          <w:sz w:val="20"/>
          <w:szCs w:val="20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Il conferimento dei dati personali non è un obbligo di legge, ma è un requisito necessario </w:t>
      </w:r>
      <w:r w:rsidR="00ED62B2" w:rsidRPr="00F658F0">
        <w:rPr>
          <w:rFonts w:ascii="Garamond" w:hAnsi="Garamond"/>
          <w:color w:val="auto"/>
          <w:sz w:val="20"/>
          <w:szCs w:val="20"/>
          <w:lang w:val="it-IT"/>
        </w:rPr>
        <w:t xml:space="preserve">per la stipula del contratto dell’Istituto scolastico con 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Google </w:t>
      </w:r>
      <w:proofErr w:type="spellStart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. (“Google LLC”)</w:t>
      </w:r>
      <w:r w:rsidR="006C3FFE" w:rsidRPr="00F658F0">
        <w:rPr>
          <w:rFonts w:ascii="Garamond" w:hAnsi="Garamond"/>
          <w:color w:val="auto"/>
          <w:sz w:val="20"/>
          <w:szCs w:val="20"/>
          <w:lang w:val="it-IT"/>
        </w:rPr>
        <w:t>. Il</w:t>
      </w:r>
      <w:r w:rsidR="0060343C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mancato</w:t>
      </w:r>
      <w:proofErr w:type="spellEnd"/>
      <w:r w:rsidR="0060343C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consenso</w:t>
      </w:r>
      <w:proofErr w:type="spellEnd"/>
      <w:r w:rsidR="0060343C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ED62B2" w:rsidRPr="00F658F0">
        <w:rPr>
          <w:rFonts w:ascii="Garamond" w:hAnsi="Garamond"/>
          <w:color w:val="auto"/>
          <w:sz w:val="20"/>
          <w:szCs w:val="20"/>
        </w:rPr>
        <w:t>potrà</w:t>
      </w:r>
      <w:proofErr w:type="spellEnd"/>
      <w:r w:rsidR="00ED62B2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render</w:t>
      </w:r>
      <w:r w:rsidR="00ED62B2" w:rsidRPr="00F658F0">
        <w:rPr>
          <w:rFonts w:ascii="Garamond" w:hAnsi="Garamond"/>
          <w:color w:val="auto"/>
          <w:sz w:val="20"/>
          <w:szCs w:val="20"/>
        </w:rPr>
        <w:t>e</w:t>
      </w:r>
      <w:proofErr w:type="spellEnd"/>
      <w:r w:rsidR="0060343C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impossibile</w:t>
      </w:r>
      <w:proofErr w:type="spellEnd"/>
      <w:r w:rsidR="0060343C" w:rsidRPr="00F658F0">
        <w:rPr>
          <w:rFonts w:ascii="Garamond" w:hAnsi="Garamond"/>
          <w:color w:val="auto"/>
          <w:sz w:val="20"/>
          <w:szCs w:val="20"/>
        </w:rPr>
        <w:t xml:space="preserve"> la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partecipazione</w:t>
      </w:r>
      <w:proofErr w:type="spellEnd"/>
      <w:r w:rsidR="00ED62B2" w:rsidRPr="00F658F0">
        <w:rPr>
          <w:rFonts w:ascii="Garamond" w:hAnsi="Garamond"/>
          <w:color w:val="auto"/>
          <w:sz w:val="20"/>
          <w:szCs w:val="20"/>
        </w:rPr>
        <w:t xml:space="preserve"> </w:t>
      </w:r>
      <w:r w:rsidR="0060343C" w:rsidRPr="00F658F0">
        <w:rPr>
          <w:rFonts w:ascii="Garamond" w:hAnsi="Garamond"/>
          <w:color w:val="auto"/>
          <w:sz w:val="20"/>
          <w:szCs w:val="20"/>
        </w:rPr>
        <w:t xml:space="preserve">alla </w:t>
      </w:r>
      <w:proofErr w:type="spellStart"/>
      <w:r w:rsidR="0060343C" w:rsidRPr="00F658F0">
        <w:rPr>
          <w:rFonts w:ascii="Garamond" w:hAnsi="Garamond"/>
          <w:color w:val="auto"/>
          <w:sz w:val="20"/>
          <w:szCs w:val="20"/>
        </w:rPr>
        <w:t>fruizione</w:t>
      </w:r>
      <w:proofErr w:type="spellEnd"/>
      <w:r w:rsidR="0060343C" w:rsidRPr="00F658F0">
        <w:rPr>
          <w:rFonts w:ascii="Garamond" w:hAnsi="Garamond"/>
          <w:color w:val="auto"/>
          <w:sz w:val="20"/>
          <w:szCs w:val="20"/>
        </w:rPr>
        <w:t xml:space="preserve"> dei servizi</w:t>
      </w:r>
      <w:r w:rsidR="00ED62B2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ED62B2" w:rsidRPr="00F658F0">
        <w:rPr>
          <w:rFonts w:ascii="Garamond" w:hAnsi="Garamond"/>
          <w:color w:val="auto"/>
          <w:sz w:val="20"/>
          <w:szCs w:val="20"/>
        </w:rPr>
        <w:t>contenuti</w:t>
      </w:r>
      <w:proofErr w:type="spellEnd"/>
      <w:r w:rsidR="00ED62B2" w:rsidRPr="00F658F0">
        <w:rPr>
          <w:rFonts w:ascii="Garamond" w:hAnsi="Garamond"/>
          <w:color w:val="auto"/>
          <w:sz w:val="20"/>
          <w:szCs w:val="20"/>
        </w:rPr>
        <w:t xml:space="preserve"> nella </w:t>
      </w:r>
      <w:proofErr w:type="spellStart"/>
      <w:r w:rsidR="00ED62B2" w:rsidRPr="00F658F0">
        <w:rPr>
          <w:rFonts w:ascii="Garamond" w:hAnsi="Garamond"/>
          <w:color w:val="auto"/>
          <w:sz w:val="20"/>
          <w:szCs w:val="20"/>
        </w:rPr>
        <w:t>piattaforma</w:t>
      </w:r>
      <w:proofErr w:type="spellEnd"/>
      <w:r w:rsidR="00ED62B2" w:rsidRPr="00F658F0">
        <w:rPr>
          <w:rFonts w:ascii="Garamond" w:hAnsi="Garamond"/>
          <w:color w:val="auto"/>
          <w:sz w:val="20"/>
          <w:szCs w:val="20"/>
        </w:rPr>
        <w:t>.</w:t>
      </w:r>
    </w:p>
    <w:p w:rsidR="00C8412D" w:rsidRPr="00F658F0" w:rsidRDefault="006C3FFE" w:rsidP="00804DC4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Per avere ulteriori informazioni sulla configurazione della piattaforma e sui termini del servizio, </w:t>
      </w:r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 xml:space="preserve">accedere al link </w:t>
      </w:r>
      <w:hyperlink r:id="rId10" w:history="1">
        <w:r w:rsidRPr="00F658F0">
          <w:rPr>
            <w:rStyle w:val="Collegamentoipertestuale"/>
            <w:rFonts w:ascii="Garamond" w:hAnsi="Garamond"/>
            <w:b/>
            <w:sz w:val="20"/>
            <w:szCs w:val="20"/>
            <w:lang w:val="it-IT"/>
          </w:rPr>
          <w:t>https</w:t>
        </w:r>
        <w:r w:rsidRPr="00F658F0">
          <w:rPr>
            <w:rStyle w:val="Collegamentoipertestuale"/>
            <w:rFonts w:ascii="Garamond" w:hAnsi="Garamond"/>
            <w:sz w:val="20"/>
            <w:szCs w:val="20"/>
            <w:lang w:val="it-IT"/>
          </w:rPr>
          <w:t>://support.google.com/a/answer/6356441</w:t>
        </w:r>
      </w:hyperlink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(Servizi principali e aggiuntivi di G Suite for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)</w:t>
      </w:r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C8412D">
      <w:pPr>
        <w:pStyle w:val="NormaleWeb"/>
        <w:tabs>
          <w:tab w:val="left" w:pos="360"/>
        </w:tabs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Conservazione dei dati.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000000"/>
          <w:sz w:val="20"/>
          <w:szCs w:val="20"/>
          <w:lang w:val="it-IT"/>
        </w:rPr>
      </w:pPr>
      <w:r w:rsidRPr="00F658F0">
        <w:rPr>
          <w:rFonts w:ascii="Garamond" w:hAnsi="Garamond"/>
          <w:bCs/>
          <w:color w:val="auto"/>
          <w:sz w:val="20"/>
          <w:szCs w:val="20"/>
          <w:lang w:val="it-IT"/>
        </w:rPr>
        <w:t>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dati personali saranno trattati e conservati per tutto il periodo necessario alla fruizione dei servizi erogati dalla piattaforma </w:t>
      </w:r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>G Suite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nonché per la durata necessaria per </w:t>
      </w:r>
      <w:r w:rsidRPr="00F658F0">
        <w:rPr>
          <w:rFonts w:ascii="Garamond" w:hAnsi="Garamond"/>
          <w:color w:val="000000"/>
          <w:sz w:val="20"/>
          <w:szCs w:val="20"/>
          <w:lang w:val="it-IT"/>
        </w:rPr>
        <w:t xml:space="preserve">il perseguimento del legittimo interesse del titolare del trattamento, ai fini della difesa </w:t>
      </w:r>
      <w:r w:rsidRPr="00F658F0">
        <w:rPr>
          <w:rFonts w:ascii="Garamond" w:hAnsi="Garamond"/>
          <w:color w:val="000000"/>
          <w:sz w:val="20"/>
          <w:szCs w:val="20"/>
          <w:lang w:val="it-IT"/>
        </w:rPr>
        <w:lastRenderedPageBreak/>
        <w:t>di un proprio diritto in sede giudiziaria o dinanzi autorità giurisdizionali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e comunque fino al termine di prescrizione dei diritti sorti dal rapporto contrattuale con </w:t>
      </w:r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 xml:space="preserve">Google </w:t>
      </w:r>
      <w:proofErr w:type="spellStart"/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="00804DC4"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7676A2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Comunicazione dei dati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305561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I dati personali possono essere comunicati a, o venire a conoscenza di</w:t>
      </w:r>
      <w:r w:rsidR="00ED62B2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Google </w:t>
      </w:r>
      <w:proofErr w:type="spellStart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. (“Google LLC”), </w:t>
      </w:r>
      <w:r w:rsidR="00ED62B2" w:rsidRPr="00F658F0">
        <w:rPr>
          <w:rFonts w:ascii="Garamond" w:hAnsi="Garamond"/>
          <w:color w:val="auto"/>
          <w:sz w:val="20"/>
          <w:szCs w:val="20"/>
          <w:lang w:val="it-IT"/>
        </w:rPr>
        <w:t xml:space="preserve">responsabili esterni del trattamento e relativi ulteriori responsabili e soggetti autorizzati,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per le finalità </w:t>
      </w:r>
      <w:r w:rsidR="00ED62B2" w:rsidRPr="00F658F0">
        <w:rPr>
          <w:rFonts w:ascii="Garamond" w:hAnsi="Garamond"/>
          <w:color w:val="auto"/>
          <w:sz w:val="20"/>
          <w:szCs w:val="20"/>
          <w:lang w:val="it-IT"/>
        </w:rPr>
        <w:t>sopradescritte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nonché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soggetti che elaborano i dati in esecuzione di specifici obblighi di legge.</w:t>
      </w:r>
    </w:p>
    <w:p w:rsidR="007676A2" w:rsidRPr="00F658F0" w:rsidRDefault="007676A2" w:rsidP="00ED62B2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Profilazione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I dati personali possono essere soggetti a processi decisionali interamente automatizzati, ivi compresa la profilazione.</w:t>
      </w:r>
    </w:p>
    <w:p w:rsidR="001F1083" w:rsidRDefault="001F1083" w:rsidP="00305561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sz w:val="20"/>
          <w:szCs w:val="20"/>
          <w:lang w:val="it-IT"/>
        </w:rPr>
      </w:pPr>
    </w:p>
    <w:p w:rsidR="007676A2" w:rsidRPr="00F658F0" w:rsidRDefault="007676A2" w:rsidP="00305561">
      <w:pPr>
        <w:pStyle w:val="NormaleWeb"/>
        <w:spacing w:before="12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Trasferimento dei dati all’estero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.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I dati personali possono essere trasferiti verso Paesi terzi rispetto all’Unione Europea, fruendo il 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T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itolare dei servizi “</w:t>
      </w:r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 xml:space="preserve">Google Suite for </w:t>
      </w:r>
      <w:proofErr w:type="spellStart"/>
      <w:r w:rsidR="00305561"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” offerti da Google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. (“Google LLC”), che si avvale di sedi ubicate negli Stati Uniti.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Google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. è, comunque, conforme alle normative dello Scudo UE-USA per la privacy, come stabilito dal Dipartimento del Commercio degli Stati Uniti per quanto riguarda la raccolta, l’utilizzo e la conservazione dei dati personali provenienti dall’Unione Europea e trasferiti agli Stati Uniti. </w:t>
      </w:r>
    </w:p>
    <w:p w:rsidR="007676A2" w:rsidRPr="00F658F0" w:rsidRDefault="007676A2" w:rsidP="007676A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Per consultare la certificazione di Google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>. relativ</w:t>
      </w:r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>a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allo Scudo per la Privacy, visitare la seguente pagina: </w:t>
      </w:r>
      <w:hyperlink r:id="rId11" w:history="1">
        <w:r w:rsidRPr="00F658F0">
          <w:rPr>
            <w:rStyle w:val="Collegamentoipertestuale"/>
            <w:rFonts w:ascii="Garamond" w:hAnsi="Garamond"/>
            <w:color w:val="auto"/>
            <w:sz w:val="20"/>
            <w:szCs w:val="20"/>
            <w:lang w:val="it-IT"/>
          </w:rPr>
          <w:t>https://www.privacyshield.gov/participant?id=a2zt000000001L5AAI</w:t>
        </w:r>
      </w:hyperlink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. </w:t>
      </w:r>
    </w:p>
    <w:p w:rsidR="00C8412D" w:rsidRPr="00F658F0" w:rsidRDefault="007676A2" w:rsidP="00C8412D">
      <w:pPr>
        <w:ind w:right="56"/>
        <w:rPr>
          <w:rFonts w:ascii="Garamond" w:hAnsi="Garamond"/>
          <w:sz w:val="20"/>
          <w:szCs w:val="20"/>
        </w:rPr>
      </w:pPr>
      <w:r w:rsidRPr="00F658F0">
        <w:rPr>
          <w:rFonts w:ascii="Garamond" w:hAnsi="Garamond"/>
          <w:sz w:val="20"/>
          <w:szCs w:val="20"/>
        </w:rPr>
        <w:t>Per conoscere come</w:t>
      </w:r>
      <w:r w:rsidR="00C8412D" w:rsidRPr="00F658F0">
        <w:rPr>
          <w:rFonts w:ascii="Garamond" w:hAnsi="Garamond"/>
          <w:sz w:val="20"/>
          <w:szCs w:val="20"/>
        </w:rPr>
        <w:t xml:space="preserve"> Google </w:t>
      </w:r>
      <w:proofErr w:type="spellStart"/>
      <w:r w:rsidR="00C8412D" w:rsidRPr="00F658F0">
        <w:rPr>
          <w:rFonts w:ascii="Garamond" w:hAnsi="Garamond"/>
          <w:sz w:val="20"/>
          <w:szCs w:val="20"/>
        </w:rPr>
        <w:t>Inc</w:t>
      </w:r>
      <w:proofErr w:type="spellEnd"/>
      <w:r w:rsidR="00C8412D" w:rsidRPr="00F658F0">
        <w:rPr>
          <w:rFonts w:ascii="Garamond" w:hAnsi="Garamond"/>
          <w:sz w:val="20"/>
          <w:szCs w:val="20"/>
        </w:rPr>
        <w:t>. tratta</w:t>
      </w:r>
      <w:r w:rsidRPr="00F658F0">
        <w:rPr>
          <w:rFonts w:ascii="Garamond" w:hAnsi="Garamond"/>
          <w:sz w:val="20"/>
          <w:szCs w:val="20"/>
        </w:rPr>
        <w:t xml:space="preserve"> i dati, </w:t>
      </w:r>
      <w:r w:rsidR="00C8412D" w:rsidRPr="00F658F0">
        <w:rPr>
          <w:rFonts w:ascii="Garamond" w:hAnsi="Garamond"/>
          <w:sz w:val="20"/>
          <w:szCs w:val="20"/>
        </w:rPr>
        <w:t xml:space="preserve">consultare la documentazione ai link indicati: </w:t>
      </w:r>
    </w:p>
    <w:p w:rsidR="00C8412D" w:rsidRPr="00F658F0" w:rsidRDefault="006546E7" w:rsidP="00C8412D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hyperlink r:id="rId12" w:history="1">
        <w:r w:rsidR="00C8412D" w:rsidRPr="00F658F0">
          <w:rPr>
            <w:rStyle w:val="Collegamentoipertestuale"/>
            <w:rFonts w:ascii="Garamond" w:hAnsi="Garamond"/>
            <w:sz w:val="20"/>
            <w:szCs w:val="20"/>
            <w:lang w:val="it-IT"/>
          </w:rPr>
          <w:t>https://gsuite.google.com/terms/education_privacy.html</w:t>
        </w:r>
      </w:hyperlink>
      <w:r w:rsidR="00C8412D" w:rsidRPr="00F658F0">
        <w:rPr>
          <w:rFonts w:ascii="Garamond" w:hAnsi="Garamond"/>
          <w:sz w:val="20"/>
          <w:szCs w:val="20"/>
        </w:rPr>
        <w:t xml:space="preserve">  </w:t>
      </w:r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>(Informativa privacy di G</w:t>
      </w:r>
      <w:r w:rsidR="00C8412D" w:rsidRPr="00F658F0">
        <w:rPr>
          <w:rFonts w:ascii="Garamond" w:hAnsi="Garamond"/>
          <w:sz w:val="20"/>
          <w:szCs w:val="20"/>
        </w:rPr>
        <w:t xml:space="preserve"> Suite for Education)</w:t>
      </w:r>
    </w:p>
    <w:p w:rsidR="00C8412D" w:rsidRPr="00F658F0" w:rsidRDefault="006546E7" w:rsidP="00C8412D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hyperlink r:id="rId13" w:history="1">
        <w:r w:rsidR="00C8412D" w:rsidRPr="00F658F0">
          <w:rPr>
            <w:rStyle w:val="Collegamentoipertestuale"/>
            <w:rFonts w:ascii="Garamond" w:hAnsi="Garamond"/>
            <w:color w:val="auto"/>
            <w:sz w:val="20"/>
            <w:szCs w:val="20"/>
            <w:lang w:val="it-IT"/>
          </w:rPr>
          <w:t>https://policies.google.com/privacy?hl=it</w:t>
        </w:r>
      </w:hyperlink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(Modalità di raccolta e uso dei dati dai servizi Google </w:t>
      </w:r>
      <w:proofErr w:type="spellStart"/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>Inc</w:t>
      </w:r>
      <w:proofErr w:type="spellEnd"/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>.);</w:t>
      </w:r>
    </w:p>
    <w:p w:rsidR="00C8412D" w:rsidRPr="00F658F0" w:rsidRDefault="006546E7" w:rsidP="00C8412D">
      <w:pPr>
        <w:pStyle w:val="NormaleWeb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hyperlink r:id="rId14" w:history="1">
        <w:r w:rsidR="00C8412D" w:rsidRPr="00F658F0">
          <w:rPr>
            <w:rStyle w:val="Collegamentoipertestuale"/>
            <w:rFonts w:ascii="Garamond" w:hAnsi="Garamond"/>
            <w:sz w:val="20"/>
            <w:szCs w:val="20"/>
            <w:lang w:val="it-IT"/>
          </w:rPr>
          <w:t>https://edu.google.com/trust/</w:t>
        </w:r>
      </w:hyperlink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 (Privacy and Security servizi For </w:t>
      </w:r>
      <w:proofErr w:type="spellStart"/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="00C8412D" w:rsidRPr="00F658F0">
        <w:rPr>
          <w:rFonts w:ascii="Garamond" w:hAnsi="Garamond"/>
          <w:color w:val="auto"/>
          <w:sz w:val="20"/>
          <w:szCs w:val="20"/>
          <w:lang w:val="it-IT"/>
        </w:rPr>
        <w:t xml:space="preserve">). </w:t>
      </w:r>
    </w:p>
    <w:p w:rsidR="000343B2" w:rsidRPr="00F658F0" w:rsidRDefault="000343B2" w:rsidP="000343B2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bCs/>
          <w:color w:val="auto"/>
          <w:sz w:val="20"/>
          <w:szCs w:val="20"/>
          <w:lang w:val="it-IT"/>
        </w:rPr>
        <w:t>Diritti dell’interessato</w:t>
      </w:r>
      <w:r w:rsidRPr="00F658F0">
        <w:rPr>
          <w:rFonts w:ascii="Garamond" w:hAnsi="Garamond"/>
          <w:bCs/>
          <w:color w:val="auto"/>
          <w:sz w:val="20"/>
          <w:szCs w:val="20"/>
          <w:lang w:val="it-IT"/>
        </w:rPr>
        <w:t>.</w:t>
      </w:r>
    </w:p>
    <w:p w:rsidR="006C3FFE" w:rsidRPr="00F658F0" w:rsidRDefault="000343B2" w:rsidP="000343B2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Restano fermi tutti i diritti dell’interessato ai sensi degli artt. 15-18 e 20-21 del Regolamento U</w:t>
      </w:r>
      <w:r w:rsidR="00252F3E" w:rsidRPr="00F658F0">
        <w:rPr>
          <w:rFonts w:ascii="Garamond" w:hAnsi="Garamond"/>
          <w:color w:val="auto"/>
          <w:sz w:val="20"/>
          <w:szCs w:val="20"/>
          <w:lang w:val="it-IT"/>
        </w:rPr>
        <w:t>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2016/679, come già esplicitato nell’informativa privacy di Istituto disponibile al link ___________________</w:t>
      </w:r>
    </w:p>
    <w:p w:rsidR="006C3FFE" w:rsidRPr="00F658F0" w:rsidRDefault="006C3FFE" w:rsidP="007F725E">
      <w:pPr>
        <w:ind w:right="56"/>
        <w:rPr>
          <w:rFonts w:ascii="Garamond" w:hAnsi="Garamond" w:cs="Calibri"/>
          <w:sz w:val="20"/>
          <w:szCs w:val="20"/>
        </w:rPr>
      </w:pPr>
    </w:p>
    <w:p w:rsidR="006C3FFE" w:rsidRPr="00F658F0" w:rsidRDefault="006C3FFE" w:rsidP="007F725E">
      <w:pPr>
        <w:pBdr>
          <w:bottom w:val="single" w:sz="12" w:space="1" w:color="auto"/>
        </w:pBdr>
        <w:ind w:right="56"/>
        <w:rPr>
          <w:rFonts w:ascii="Garamond" w:hAnsi="Garamond" w:cs="Calibri"/>
          <w:sz w:val="20"/>
          <w:szCs w:val="20"/>
        </w:rPr>
      </w:pPr>
    </w:p>
    <w:p w:rsidR="000343B2" w:rsidRPr="00F658F0" w:rsidRDefault="000343B2" w:rsidP="007F725E">
      <w:pPr>
        <w:pBdr>
          <w:bottom w:val="single" w:sz="12" w:space="1" w:color="auto"/>
        </w:pBdr>
        <w:ind w:right="56"/>
        <w:rPr>
          <w:rFonts w:ascii="Garamond" w:hAnsi="Garamond" w:cs="Calibri"/>
          <w:sz w:val="20"/>
          <w:szCs w:val="20"/>
        </w:rPr>
      </w:pPr>
    </w:p>
    <w:p w:rsidR="000343B2" w:rsidRPr="00F658F0" w:rsidRDefault="000343B2" w:rsidP="000343B2">
      <w:pPr>
        <w:ind w:right="56"/>
        <w:jc w:val="center"/>
        <w:rPr>
          <w:rFonts w:ascii="Garamond" w:hAnsi="Garamond" w:cs="Calibri"/>
          <w:sz w:val="20"/>
          <w:szCs w:val="20"/>
        </w:rPr>
      </w:pPr>
    </w:p>
    <w:p w:rsidR="006C3FFE" w:rsidRPr="00F658F0" w:rsidRDefault="006C3FFE" w:rsidP="007F725E">
      <w:pPr>
        <w:ind w:right="56"/>
        <w:rPr>
          <w:rFonts w:ascii="Garamond" w:hAnsi="Garamond" w:cs="Calibri"/>
          <w:sz w:val="20"/>
          <w:szCs w:val="20"/>
        </w:rPr>
      </w:pPr>
    </w:p>
    <w:p w:rsidR="008A361F" w:rsidRPr="00F658F0" w:rsidRDefault="008A361F" w:rsidP="008A361F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___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sottoscritt</w:t>
      </w:r>
      <w:proofErr w:type="spellEnd"/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__ _____________________________________, C.F. </w:t>
      </w:r>
      <w:r w:rsidR="0090648D">
        <w:rPr>
          <w:rFonts w:ascii="Garamond" w:hAnsi="Garamond"/>
          <w:color w:val="auto"/>
          <w:sz w:val="20"/>
          <w:szCs w:val="20"/>
          <w:lang w:val="it-IT"/>
        </w:rPr>
        <w:t>___________________________</w:t>
      </w:r>
    </w:p>
    <w:p w:rsidR="0090648D" w:rsidRDefault="0090648D" w:rsidP="008A361F">
      <w:pPr>
        <w:pStyle w:val="NormaleWeb"/>
        <w:jc w:val="center"/>
        <w:rPr>
          <w:rFonts w:ascii="Garamond" w:hAnsi="Garamond"/>
          <w:b/>
          <w:color w:val="auto"/>
          <w:sz w:val="20"/>
          <w:szCs w:val="20"/>
          <w:lang w:val="it-IT"/>
        </w:rPr>
      </w:pPr>
    </w:p>
    <w:p w:rsidR="008A361F" w:rsidRPr="00F658F0" w:rsidRDefault="008A361F" w:rsidP="008A361F">
      <w:pPr>
        <w:pStyle w:val="NormaleWeb"/>
        <w:jc w:val="center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DICHIARA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sotto la propria responsabilità:</w:t>
      </w:r>
    </w:p>
    <w:p w:rsidR="008A361F" w:rsidRPr="00F658F0" w:rsidRDefault="008A361F" w:rsidP="008A361F">
      <w:pPr>
        <w:pStyle w:val="NormaleWeb"/>
        <w:jc w:val="center"/>
        <w:rPr>
          <w:rFonts w:ascii="Garamond" w:hAnsi="Garamond"/>
          <w:color w:val="auto"/>
          <w:sz w:val="20"/>
          <w:szCs w:val="20"/>
          <w:lang w:val="it-IT"/>
        </w:rPr>
      </w:pPr>
    </w:p>
    <w:p w:rsidR="008A361F" w:rsidRPr="00F658F0" w:rsidRDefault="008A361F" w:rsidP="008A361F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che i dati identificativi sopra riportati</w:t>
      </w:r>
      <w:r w:rsidRPr="00F658F0">
        <w:rPr>
          <w:rFonts w:ascii="Garamond" w:hAnsi="Garamond"/>
          <w:color w:val="auto"/>
          <w:sz w:val="20"/>
          <w:szCs w:val="20"/>
          <w:lang w:val="it-CH"/>
        </w:rPr>
        <w:t xml:space="preserve"> corrispondono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effettivamente alla </w:t>
      </w:r>
      <w:r w:rsidR="00216FC8">
        <w:rPr>
          <w:rFonts w:ascii="Garamond" w:hAnsi="Garamond"/>
          <w:color w:val="auto"/>
          <w:sz w:val="20"/>
          <w:szCs w:val="20"/>
          <w:lang w:val="it-IT"/>
        </w:rPr>
        <w:t>sua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vera identità;</w:t>
      </w:r>
    </w:p>
    <w:p w:rsidR="008A361F" w:rsidRPr="00F658F0" w:rsidRDefault="008A361F" w:rsidP="008A361F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u w:val="single"/>
          <w:lang w:val="it-IT"/>
        </w:rPr>
        <w:t>di aver preso visione, letto e compreso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C51802" w:rsidRPr="00F658F0">
        <w:rPr>
          <w:rFonts w:ascii="Garamond" w:hAnsi="Garamond"/>
          <w:color w:val="auto"/>
          <w:sz w:val="20"/>
          <w:szCs w:val="20"/>
          <w:lang w:val="it-IT"/>
        </w:rPr>
        <w:t>la suesposta informativa</w:t>
      </w:r>
      <w:r w:rsidR="000343B2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  <w:r w:rsidR="00C51802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</w:p>
    <w:p w:rsidR="00AF273B" w:rsidRPr="00F658F0" w:rsidRDefault="008A361F" w:rsidP="00AF273B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di conoscere il divieto di utilizzo della piattaforma per gestire dati e comunicazioni di carattere personale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e che l’utilizzo del servizio sarà limitato al lavoro scolastico e potrà essere monitorato dai docenti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</w:p>
    <w:p w:rsidR="00AF273B" w:rsidRPr="00F658F0" w:rsidRDefault="00AF273B" w:rsidP="00AF273B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34857">
        <w:rPr>
          <w:rFonts w:ascii="Garamond" w:hAnsi="Garamond"/>
          <w:color w:val="auto"/>
          <w:sz w:val="20"/>
          <w:szCs w:val="20"/>
          <w:lang w:val="it-IT"/>
        </w:rPr>
        <w:t>che le credenziali di accesso necessarie per l’utilizzo della piattaforma saranno consegnate e dovranno essere custodite sotto la sua responsabilità e non divulgate a terzi;</w:t>
      </w:r>
    </w:p>
    <w:p w:rsidR="008A361F" w:rsidRPr="0090648D" w:rsidRDefault="00230891" w:rsidP="00230891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90648D">
        <w:rPr>
          <w:rFonts w:ascii="Garamond" w:hAnsi="Garamond"/>
          <w:color w:val="auto"/>
          <w:sz w:val="20"/>
          <w:szCs w:val="20"/>
          <w:lang w:val="it-IT"/>
        </w:rPr>
        <w:t xml:space="preserve">di </w:t>
      </w:r>
      <w:r w:rsidR="008A361F" w:rsidRPr="0090648D">
        <w:rPr>
          <w:rFonts w:ascii="Garamond" w:hAnsi="Garamond"/>
          <w:color w:val="auto"/>
          <w:sz w:val="20"/>
          <w:szCs w:val="20"/>
          <w:lang w:val="it-IT"/>
        </w:rPr>
        <w:t xml:space="preserve">ritenere indenne l’Istituto </w:t>
      </w:r>
      <w:r w:rsidRPr="0090648D">
        <w:rPr>
          <w:rFonts w:ascii="Garamond" w:hAnsi="Garamond"/>
          <w:color w:val="auto"/>
          <w:sz w:val="20"/>
          <w:szCs w:val="20"/>
          <w:lang w:val="it-IT"/>
        </w:rPr>
        <w:t xml:space="preserve">per ogni utilizzo improprio del servizio </w:t>
      </w:r>
      <w:r w:rsidR="003B69EA" w:rsidRPr="0090648D">
        <w:rPr>
          <w:rFonts w:ascii="Garamond" w:hAnsi="Garamond"/>
          <w:color w:val="auto"/>
          <w:sz w:val="20"/>
          <w:szCs w:val="20"/>
          <w:lang w:val="it-IT"/>
        </w:rPr>
        <w:t>poiché</w:t>
      </w:r>
      <w:r w:rsidRPr="0090648D">
        <w:rPr>
          <w:rFonts w:ascii="Garamond" w:hAnsi="Garamond"/>
          <w:color w:val="auto"/>
          <w:sz w:val="20"/>
          <w:szCs w:val="20"/>
          <w:lang w:val="it-IT"/>
        </w:rPr>
        <w:t xml:space="preserve"> ogni s</w:t>
      </w:r>
      <w:r w:rsidR="0090648D" w:rsidRPr="0090648D">
        <w:rPr>
          <w:rFonts w:ascii="Garamond" w:hAnsi="Garamond"/>
          <w:color w:val="auto"/>
          <w:sz w:val="20"/>
          <w:szCs w:val="20"/>
          <w:lang w:val="it-IT"/>
        </w:rPr>
        <w:t>oggetto</w:t>
      </w:r>
      <w:r w:rsidRPr="0090648D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3B69EA" w:rsidRPr="0090648D">
        <w:rPr>
          <w:rFonts w:ascii="Garamond" w:hAnsi="Garamond"/>
          <w:color w:val="auto"/>
          <w:sz w:val="20"/>
          <w:szCs w:val="20"/>
          <w:lang w:val="it-IT"/>
        </w:rPr>
        <w:t>sarà</w:t>
      </w:r>
      <w:r w:rsidRPr="0090648D">
        <w:rPr>
          <w:rFonts w:ascii="Garamond" w:hAnsi="Garamond"/>
          <w:color w:val="auto"/>
          <w:sz w:val="20"/>
          <w:szCs w:val="20"/>
          <w:lang w:val="it-IT"/>
        </w:rPr>
        <w:t xml:space="preserve"> ritenuto responsabile di quanto autonomamente pubblicato con il proprio account personale</w:t>
      </w:r>
      <w:r w:rsidR="008A361F" w:rsidRPr="0090648D">
        <w:rPr>
          <w:rFonts w:ascii="Garamond" w:hAnsi="Garamond"/>
          <w:color w:val="auto"/>
          <w:sz w:val="20"/>
          <w:szCs w:val="20"/>
          <w:lang w:val="it-IT"/>
        </w:rPr>
        <w:t>;</w:t>
      </w:r>
    </w:p>
    <w:p w:rsidR="00AF273B" w:rsidRPr="0090648D" w:rsidRDefault="00AF273B" w:rsidP="00AF273B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</w:rPr>
      </w:pPr>
      <w:r w:rsidRPr="0090648D">
        <w:rPr>
          <w:rFonts w:ascii="Garamond" w:hAnsi="Garamond"/>
          <w:color w:val="auto"/>
          <w:sz w:val="20"/>
          <w:szCs w:val="20"/>
        </w:rPr>
        <w:t xml:space="preserve">che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l’iscrizione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a</w:t>
      </w:r>
      <w:r w:rsidR="0090648D" w:rsidRPr="0090648D">
        <w:rPr>
          <w:rFonts w:ascii="Garamond" w:hAnsi="Garamond"/>
          <w:color w:val="auto"/>
          <w:sz w:val="20"/>
          <w:szCs w:val="20"/>
        </w:rPr>
        <w:t>l servizio</w:t>
      </w:r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sarà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da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ritenersi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valida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per tutti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gli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anni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r w:rsidR="0090648D" w:rsidRPr="0090648D">
        <w:rPr>
          <w:rFonts w:ascii="Garamond" w:hAnsi="Garamond"/>
          <w:color w:val="auto"/>
          <w:sz w:val="20"/>
          <w:szCs w:val="20"/>
        </w:rPr>
        <w:t xml:space="preserve">di </w:t>
      </w:r>
      <w:proofErr w:type="spellStart"/>
      <w:r w:rsidR="0090648D" w:rsidRPr="0090648D">
        <w:rPr>
          <w:rFonts w:ascii="Garamond" w:hAnsi="Garamond"/>
          <w:color w:val="auto"/>
          <w:sz w:val="20"/>
          <w:szCs w:val="20"/>
        </w:rPr>
        <w:t>permanenza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presso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90648D">
        <w:rPr>
          <w:rFonts w:ascii="Garamond" w:hAnsi="Garamond"/>
          <w:color w:val="auto"/>
          <w:sz w:val="20"/>
          <w:szCs w:val="20"/>
        </w:rPr>
        <w:t>l’Istituto</w:t>
      </w:r>
      <w:proofErr w:type="spellEnd"/>
      <w:r w:rsidR="000343B2" w:rsidRPr="0090648D">
        <w:rPr>
          <w:rFonts w:ascii="Garamond" w:hAnsi="Garamond"/>
          <w:color w:val="auto"/>
          <w:sz w:val="20"/>
          <w:szCs w:val="20"/>
        </w:rPr>
        <w:t xml:space="preserve">, salvo </w:t>
      </w:r>
      <w:proofErr w:type="spellStart"/>
      <w:r w:rsidR="000343B2" w:rsidRPr="0090648D">
        <w:rPr>
          <w:rFonts w:ascii="Garamond" w:hAnsi="Garamond"/>
          <w:color w:val="auto"/>
          <w:sz w:val="20"/>
          <w:szCs w:val="20"/>
        </w:rPr>
        <w:t>rettifica</w:t>
      </w:r>
      <w:proofErr w:type="spellEnd"/>
      <w:r w:rsidRPr="0090648D">
        <w:rPr>
          <w:rFonts w:ascii="Garamond" w:hAnsi="Garamond"/>
          <w:color w:val="auto"/>
          <w:sz w:val="20"/>
          <w:szCs w:val="20"/>
        </w:rPr>
        <w:t>;</w:t>
      </w:r>
    </w:p>
    <w:p w:rsidR="00AF273B" w:rsidRPr="00F658F0" w:rsidRDefault="003B69EA" w:rsidP="00AF273B">
      <w:pPr>
        <w:pStyle w:val="NormaleWeb"/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0"/>
          <w:szCs w:val="20"/>
        </w:rPr>
      </w:pPr>
      <w:r w:rsidRPr="00F658F0">
        <w:rPr>
          <w:rFonts w:ascii="Garamond" w:hAnsi="Garamond"/>
          <w:color w:val="auto"/>
          <w:sz w:val="20"/>
          <w:szCs w:val="20"/>
        </w:rPr>
        <w:t xml:space="preserve">che </w:t>
      </w:r>
      <w:proofErr w:type="spellStart"/>
      <w:r w:rsidR="006524A7" w:rsidRPr="00F658F0">
        <w:rPr>
          <w:rFonts w:ascii="Garamond" w:hAnsi="Garamond"/>
          <w:color w:val="auto"/>
          <w:sz w:val="20"/>
          <w:szCs w:val="20"/>
        </w:rPr>
        <w:t>l’iscrizione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 xml:space="preserve"> alla </w:t>
      </w:r>
      <w:proofErr w:type="spellStart"/>
      <w:r w:rsidR="006524A7" w:rsidRPr="00F658F0">
        <w:rPr>
          <w:rFonts w:ascii="Garamond" w:hAnsi="Garamond"/>
          <w:color w:val="auto"/>
          <w:sz w:val="20"/>
          <w:szCs w:val="20"/>
        </w:rPr>
        <w:t>piattaforma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 xml:space="preserve"> è da </w:t>
      </w:r>
      <w:proofErr w:type="spellStart"/>
      <w:r w:rsidR="006524A7" w:rsidRPr="00F658F0">
        <w:rPr>
          <w:rFonts w:ascii="Garamond" w:hAnsi="Garamond"/>
          <w:color w:val="auto"/>
          <w:sz w:val="20"/>
          <w:szCs w:val="20"/>
        </w:rPr>
        <w:t>ritenersi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6524A7" w:rsidRPr="00F658F0">
        <w:rPr>
          <w:rFonts w:ascii="Garamond" w:hAnsi="Garamond"/>
          <w:color w:val="auto"/>
          <w:sz w:val="20"/>
          <w:szCs w:val="20"/>
        </w:rPr>
        <w:t>facoltativa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>, ma che il</w:t>
      </w:r>
      <w:r w:rsidR="00AF273B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AF273B" w:rsidRPr="00F658F0">
        <w:rPr>
          <w:rFonts w:ascii="Garamond" w:hAnsi="Garamond"/>
          <w:color w:val="auto"/>
          <w:sz w:val="20"/>
          <w:szCs w:val="20"/>
        </w:rPr>
        <w:t>mancato</w:t>
      </w:r>
      <w:proofErr w:type="spellEnd"/>
      <w:r w:rsidR="00AF273B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AF273B" w:rsidRPr="00F658F0">
        <w:rPr>
          <w:rFonts w:ascii="Garamond" w:hAnsi="Garamond"/>
          <w:color w:val="auto"/>
          <w:sz w:val="20"/>
          <w:szCs w:val="20"/>
        </w:rPr>
        <w:t>consenso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Pr="00F658F0">
        <w:rPr>
          <w:rFonts w:ascii="Garamond" w:hAnsi="Garamond"/>
          <w:color w:val="auto"/>
          <w:sz w:val="20"/>
          <w:szCs w:val="20"/>
        </w:rPr>
        <w:t>renderà</w:t>
      </w:r>
      <w:proofErr w:type="spellEnd"/>
      <w:r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216FC8">
        <w:rPr>
          <w:rFonts w:ascii="Garamond" w:hAnsi="Garamond"/>
          <w:color w:val="auto"/>
          <w:sz w:val="20"/>
          <w:szCs w:val="20"/>
        </w:rPr>
        <w:t>impossibile</w:t>
      </w:r>
      <w:proofErr w:type="spellEnd"/>
      <w:r w:rsidR="00216FC8">
        <w:rPr>
          <w:rFonts w:ascii="Garamond" w:hAnsi="Garamond"/>
          <w:color w:val="auto"/>
          <w:sz w:val="20"/>
          <w:szCs w:val="20"/>
        </w:rPr>
        <w:t xml:space="preserve"> </w:t>
      </w:r>
      <w:r w:rsidR="006524A7" w:rsidRPr="00F658F0">
        <w:rPr>
          <w:rFonts w:ascii="Garamond" w:hAnsi="Garamond"/>
          <w:color w:val="auto"/>
          <w:sz w:val="20"/>
          <w:szCs w:val="20"/>
        </w:rPr>
        <w:t xml:space="preserve">la </w:t>
      </w:r>
      <w:proofErr w:type="spellStart"/>
      <w:r w:rsidR="006524A7" w:rsidRPr="00F658F0">
        <w:rPr>
          <w:rFonts w:ascii="Garamond" w:hAnsi="Garamond"/>
          <w:color w:val="auto"/>
          <w:sz w:val="20"/>
          <w:szCs w:val="20"/>
        </w:rPr>
        <w:t>fruizione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 xml:space="preserve"> dei servizi </w:t>
      </w:r>
      <w:r w:rsidR="000343B2" w:rsidRPr="00F658F0">
        <w:rPr>
          <w:rFonts w:ascii="Garamond" w:hAnsi="Garamond"/>
          <w:color w:val="auto"/>
          <w:sz w:val="20"/>
          <w:szCs w:val="20"/>
        </w:rPr>
        <w:t xml:space="preserve">in </w:t>
      </w:r>
      <w:proofErr w:type="spellStart"/>
      <w:r w:rsidR="000343B2" w:rsidRPr="00F658F0">
        <w:rPr>
          <w:rFonts w:ascii="Garamond" w:hAnsi="Garamond"/>
          <w:color w:val="auto"/>
          <w:sz w:val="20"/>
          <w:szCs w:val="20"/>
        </w:rPr>
        <w:t>essa</w:t>
      </w:r>
      <w:proofErr w:type="spellEnd"/>
      <w:r w:rsidR="000343B2" w:rsidRPr="00F658F0">
        <w:rPr>
          <w:rFonts w:ascii="Garamond" w:hAnsi="Garamond"/>
          <w:color w:val="auto"/>
          <w:sz w:val="20"/>
          <w:szCs w:val="20"/>
        </w:rPr>
        <w:t xml:space="preserve"> </w:t>
      </w:r>
      <w:proofErr w:type="spellStart"/>
      <w:r w:rsidR="000343B2" w:rsidRPr="00F658F0">
        <w:rPr>
          <w:rFonts w:ascii="Garamond" w:hAnsi="Garamond"/>
          <w:color w:val="auto"/>
          <w:sz w:val="20"/>
          <w:szCs w:val="20"/>
        </w:rPr>
        <w:t>contenuti</w:t>
      </w:r>
      <w:proofErr w:type="spellEnd"/>
      <w:r w:rsidR="006524A7" w:rsidRPr="00F658F0">
        <w:rPr>
          <w:rFonts w:ascii="Garamond" w:hAnsi="Garamond"/>
          <w:color w:val="auto"/>
          <w:sz w:val="20"/>
          <w:szCs w:val="20"/>
        </w:rPr>
        <w:t>;</w:t>
      </w:r>
    </w:p>
    <w:p w:rsidR="00AF273B" w:rsidRPr="00F658F0" w:rsidRDefault="00AF273B" w:rsidP="00AF273B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0"/>
          <w:szCs w:val="20"/>
          <w:lang w:val="it-IT"/>
        </w:rPr>
      </w:pPr>
    </w:p>
    <w:p w:rsidR="008A361F" w:rsidRPr="00F658F0" w:rsidRDefault="008A361F" w:rsidP="008A361F">
      <w:pPr>
        <w:pStyle w:val="NormaleWeb"/>
        <w:jc w:val="center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e con riferimento alle seguenti finalità:</w:t>
      </w:r>
    </w:p>
    <w:p w:rsidR="008A361F" w:rsidRPr="00F658F0" w:rsidRDefault="008A361F" w:rsidP="008A361F">
      <w:pPr>
        <w:pStyle w:val="NormaleWeb"/>
        <w:jc w:val="both"/>
        <w:rPr>
          <w:rFonts w:ascii="Garamond" w:hAnsi="Garamond"/>
          <w:color w:val="auto"/>
          <w:sz w:val="20"/>
          <w:szCs w:val="20"/>
          <w:lang w:val="it-IT"/>
        </w:rPr>
      </w:pPr>
    </w:p>
    <w:p w:rsidR="00230891" w:rsidRPr="00F658F0" w:rsidRDefault="00230891" w:rsidP="008A361F">
      <w:pPr>
        <w:pStyle w:val="NormaleWeb"/>
        <w:numPr>
          <w:ilvl w:val="0"/>
          <w:numId w:val="2"/>
        </w:numPr>
        <w:ind w:left="284" w:hanging="284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creazione di </w:t>
      </w:r>
      <w:r w:rsidR="00AF273B" w:rsidRPr="00F658F0">
        <w:rPr>
          <w:rFonts w:ascii="Garamond" w:hAnsi="Garamond"/>
          <w:color w:val="auto"/>
          <w:sz w:val="20"/>
          <w:szCs w:val="20"/>
          <w:lang w:val="it-IT"/>
        </w:rPr>
        <w:t xml:space="preserve">un account 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>nominativo, dotato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 xml:space="preserve">di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casella mail con estensione</w:t>
      </w:r>
      <w:r w:rsidR="00883F57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@</w:t>
      </w:r>
      <w:r w:rsidR="00883F57"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AF273B" w:rsidRPr="00F658F0">
        <w:rPr>
          <w:rFonts w:ascii="Garamond" w:hAnsi="Garamond"/>
          <w:color w:val="auto"/>
          <w:sz w:val="20"/>
          <w:szCs w:val="20"/>
          <w:lang w:val="it-IT"/>
        </w:rPr>
        <w:t>________________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>per l’accesso dei servizi offerti dalla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piattaforma 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>“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>G</w:t>
      </w:r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>oogle</w:t>
      </w: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 Suite for </w:t>
      </w:r>
      <w:proofErr w:type="spellStart"/>
      <w:r w:rsidRPr="00F658F0">
        <w:rPr>
          <w:rFonts w:ascii="Garamond" w:hAnsi="Garamond"/>
          <w:color w:val="auto"/>
          <w:sz w:val="20"/>
          <w:szCs w:val="20"/>
          <w:lang w:val="it-IT"/>
        </w:rPr>
        <w:t>Education</w:t>
      </w:r>
      <w:proofErr w:type="spellEnd"/>
      <w:r w:rsidR="003B69EA" w:rsidRPr="00F658F0">
        <w:rPr>
          <w:rFonts w:ascii="Garamond" w:hAnsi="Garamond"/>
          <w:color w:val="auto"/>
          <w:sz w:val="20"/>
          <w:szCs w:val="20"/>
          <w:lang w:val="it-IT"/>
        </w:rPr>
        <w:t>”</w:t>
      </w:r>
    </w:p>
    <w:p w:rsidR="006524A7" w:rsidRPr="00F658F0" w:rsidRDefault="006524A7" w:rsidP="006524A7">
      <w:pPr>
        <w:pStyle w:val="NormaleWeb"/>
        <w:ind w:left="704" w:hanging="420"/>
        <w:rPr>
          <w:rFonts w:ascii="Garamond" w:hAnsi="Garamond"/>
          <w:b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sym w:font="Symbol" w:char="F0FF"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ab/>
        <w:t xml:space="preserve">esprime il consenso </w:t>
      </w:r>
      <w:r w:rsidR="0046605B" w:rsidRPr="00F658F0">
        <w:rPr>
          <w:rFonts w:ascii="Garamond" w:hAnsi="Garamond"/>
          <w:b/>
          <w:color w:val="auto"/>
          <w:sz w:val="20"/>
          <w:szCs w:val="20"/>
          <w:lang w:val="it-IT"/>
        </w:rPr>
        <w:t>al trattamento dei dati</w:t>
      </w:r>
      <w:r w:rsidR="00883F57"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e autorizza la scuola nella persona dei propri </w:t>
      </w:r>
      <w:r w:rsidR="00883F57" w:rsidRPr="00F658F0">
        <w:rPr>
          <w:rFonts w:ascii="Garamond" w:hAnsi="Garamond"/>
          <w:b/>
          <w:color w:val="auto"/>
          <w:sz w:val="20"/>
          <w:szCs w:val="20"/>
          <w:lang w:val="it-IT"/>
        </w:rPr>
        <w:t>responsabili</w:t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interni, all’iscrizione al servizio</w:t>
      </w:r>
      <w:r w:rsidR="00B56FF6"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G Suite</w:t>
      </w:r>
    </w:p>
    <w:p w:rsidR="006524A7" w:rsidRPr="00F658F0" w:rsidRDefault="006524A7" w:rsidP="006524A7">
      <w:pPr>
        <w:pStyle w:val="NormaleWeb"/>
        <w:ind w:firstLine="284"/>
        <w:rPr>
          <w:rFonts w:ascii="Garamond" w:hAnsi="Garamond"/>
          <w:b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sym w:font="Symbol" w:char="F0FF"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ab/>
        <w:t>non esprime il consenso</w:t>
      </w:r>
    </w:p>
    <w:p w:rsidR="00230891" w:rsidRPr="00F658F0" w:rsidRDefault="00230891" w:rsidP="00B56FF6">
      <w:pPr>
        <w:pStyle w:val="NormaleWeb"/>
        <w:rPr>
          <w:rFonts w:ascii="Garamond" w:hAnsi="Garamond"/>
          <w:color w:val="auto"/>
          <w:sz w:val="20"/>
          <w:szCs w:val="20"/>
          <w:lang w:val="it-IT"/>
        </w:rPr>
      </w:pPr>
    </w:p>
    <w:p w:rsidR="008A361F" w:rsidRPr="00F658F0" w:rsidRDefault="00BF7655" w:rsidP="008A361F">
      <w:pPr>
        <w:pStyle w:val="NormaleWeb"/>
        <w:numPr>
          <w:ilvl w:val="0"/>
          <w:numId w:val="2"/>
        </w:numPr>
        <w:ind w:left="284" w:hanging="284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accesso a</w:t>
      </w:r>
      <w:r w:rsidR="00B56FF6" w:rsidRPr="00F658F0">
        <w:rPr>
          <w:rFonts w:ascii="Garamond" w:hAnsi="Garamond"/>
          <w:color w:val="auto"/>
          <w:sz w:val="20"/>
          <w:szCs w:val="20"/>
          <w:lang w:val="it-IT"/>
        </w:rPr>
        <w:t xml:space="preserve">i servizi G Suite che la scuola riterrà opportuno abilitare (a titolo esemplificativo e non esaustivo: Gmail, </w:t>
      </w:r>
      <w:proofErr w:type="spellStart"/>
      <w:r w:rsidR="00B56FF6" w:rsidRPr="00F658F0">
        <w:rPr>
          <w:rFonts w:ascii="Garamond" w:hAnsi="Garamond"/>
          <w:color w:val="auto"/>
          <w:sz w:val="20"/>
          <w:szCs w:val="20"/>
          <w:lang w:val="it-IT"/>
        </w:rPr>
        <w:t>Calendar</w:t>
      </w:r>
      <w:proofErr w:type="spellEnd"/>
      <w:r w:rsidR="00B56FF6" w:rsidRPr="00F658F0">
        <w:rPr>
          <w:rFonts w:ascii="Garamond" w:hAnsi="Garamond"/>
          <w:color w:val="auto"/>
          <w:sz w:val="20"/>
          <w:szCs w:val="20"/>
          <w:lang w:val="it-IT"/>
        </w:rPr>
        <w:t xml:space="preserve">, </w:t>
      </w:r>
      <w:proofErr w:type="spellStart"/>
      <w:r w:rsidR="00B56FF6" w:rsidRPr="00F658F0">
        <w:rPr>
          <w:rFonts w:ascii="Garamond" w:hAnsi="Garamond"/>
          <w:color w:val="auto"/>
          <w:sz w:val="20"/>
          <w:szCs w:val="20"/>
          <w:lang w:val="it-IT"/>
        </w:rPr>
        <w:t>Classroom</w:t>
      </w:r>
      <w:proofErr w:type="spellEnd"/>
      <w:r w:rsidR="00B56FF6" w:rsidRPr="00F658F0">
        <w:rPr>
          <w:rFonts w:ascii="Garamond" w:hAnsi="Garamond"/>
          <w:color w:val="auto"/>
          <w:sz w:val="20"/>
          <w:szCs w:val="20"/>
          <w:lang w:val="it-IT"/>
        </w:rPr>
        <w:t>, Drive, ecc.)</w:t>
      </w:r>
      <w:r w:rsidR="008A361F" w:rsidRPr="00F658F0">
        <w:rPr>
          <w:rFonts w:ascii="Garamond" w:hAnsi="Garamond"/>
          <w:color w:val="auto"/>
          <w:sz w:val="20"/>
          <w:szCs w:val="20"/>
          <w:lang w:val="it-IT"/>
        </w:rPr>
        <w:t>;</w:t>
      </w:r>
    </w:p>
    <w:p w:rsidR="008A361F" w:rsidRPr="00F658F0" w:rsidRDefault="008A361F" w:rsidP="003B69EA">
      <w:pPr>
        <w:pStyle w:val="NormaleWeb"/>
        <w:ind w:left="567" w:hanging="283"/>
        <w:rPr>
          <w:rFonts w:ascii="Garamond" w:hAnsi="Garamond"/>
          <w:b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sym w:font="Symbol" w:char="F0FF"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="003B69EA" w:rsidRPr="00F658F0">
        <w:rPr>
          <w:rFonts w:ascii="Garamond" w:hAnsi="Garamond"/>
          <w:b/>
          <w:color w:val="auto"/>
          <w:sz w:val="20"/>
          <w:szCs w:val="20"/>
          <w:lang w:val="it-IT"/>
        </w:rPr>
        <w:tab/>
      </w:r>
      <w:r w:rsidR="00B56FF6" w:rsidRPr="00F658F0">
        <w:rPr>
          <w:rFonts w:ascii="Garamond" w:hAnsi="Garamond"/>
          <w:b/>
          <w:color w:val="auto"/>
          <w:sz w:val="20"/>
          <w:szCs w:val="20"/>
          <w:lang w:val="it-IT"/>
        </w:rPr>
        <w:tab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esprime il consenso</w:t>
      </w:r>
      <w:r w:rsidR="00AF273B"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="00BF7655" w:rsidRPr="00F658F0">
        <w:rPr>
          <w:rFonts w:ascii="Garamond" w:hAnsi="Garamond"/>
          <w:b/>
          <w:color w:val="auto"/>
          <w:sz w:val="20"/>
          <w:szCs w:val="20"/>
          <w:lang w:val="it-IT"/>
        </w:rPr>
        <w:t>all’utilizzo del servizio</w:t>
      </w:r>
    </w:p>
    <w:p w:rsidR="008A361F" w:rsidRPr="00F658F0" w:rsidRDefault="008A361F" w:rsidP="008A361F">
      <w:pPr>
        <w:pStyle w:val="NormaleWeb"/>
        <w:ind w:left="284"/>
        <w:rPr>
          <w:rFonts w:ascii="Garamond" w:hAnsi="Garamond"/>
          <w:b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sym w:font="Symbol" w:char="F0FF"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 xml:space="preserve"> </w:t>
      </w:r>
      <w:r w:rsidR="00B56FF6" w:rsidRPr="00F658F0">
        <w:rPr>
          <w:rFonts w:ascii="Garamond" w:hAnsi="Garamond"/>
          <w:b/>
          <w:color w:val="auto"/>
          <w:sz w:val="20"/>
          <w:szCs w:val="20"/>
          <w:lang w:val="it-IT"/>
        </w:rPr>
        <w:tab/>
      </w:r>
      <w:r w:rsidRPr="00F658F0">
        <w:rPr>
          <w:rFonts w:ascii="Garamond" w:hAnsi="Garamond"/>
          <w:b/>
          <w:color w:val="auto"/>
          <w:sz w:val="20"/>
          <w:szCs w:val="20"/>
          <w:lang w:val="it-IT"/>
        </w:rPr>
        <w:t>non esprime il consenso</w:t>
      </w:r>
      <w:r w:rsidR="001F1083">
        <w:rPr>
          <w:rFonts w:ascii="Garamond" w:hAnsi="Garamond"/>
          <w:b/>
          <w:color w:val="auto"/>
          <w:sz w:val="20"/>
          <w:szCs w:val="20"/>
          <w:lang w:val="it-IT"/>
        </w:rPr>
        <w:br/>
      </w:r>
    </w:p>
    <w:p w:rsidR="00B56FF6" w:rsidRPr="00F658F0" w:rsidRDefault="00B56FF6" w:rsidP="00B56FF6">
      <w:pPr>
        <w:pStyle w:val="NormaleWeb"/>
        <w:spacing w:after="400"/>
        <w:jc w:val="both"/>
        <w:rPr>
          <w:rFonts w:ascii="Garamond" w:hAnsi="Garamond"/>
          <w:color w:val="auto"/>
          <w:sz w:val="20"/>
          <w:szCs w:val="20"/>
          <w:lang w:val="it-IT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>__________________________, lì _______________</w:t>
      </w:r>
    </w:p>
    <w:p w:rsidR="009D4280" w:rsidRPr="007F725E" w:rsidRDefault="00B56FF6" w:rsidP="0090648D">
      <w:pPr>
        <w:pStyle w:val="NormaleWeb"/>
        <w:spacing w:after="480"/>
        <w:ind w:left="5664"/>
        <w:jc w:val="center"/>
        <w:rPr>
          <w:rFonts w:ascii="Garamond" w:hAnsi="Garamond"/>
        </w:rPr>
      </w:pPr>
      <w:r w:rsidRPr="00F658F0">
        <w:rPr>
          <w:rFonts w:ascii="Garamond" w:hAnsi="Garamond"/>
          <w:color w:val="auto"/>
          <w:sz w:val="20"/>
          <w:szCs w:val="20"/>
          <w:lang w:val="it-IT"/>
        </w:rPr>
        <w:t xml:space="preserve">Firma </w:t>
      </w:r>
      <w:r w:rsidRPr="00F658F0">
        <w:rPr>
          <w:rFonts w:ascii="Garamond" w:hAnsi="Garamond"/>
          <w:color w:val="auto"/>
          <w:sz w:val="20"/>
          <w:szCs w:val="20"/>
        </w:rPr>
        <w:t xml:space="preserve">_____________________________ </w:t>
      </w:r>
    </w:p>
    <w:sectPr w:rsidR="009D4280" w:rsidRPr="007F725E" w:rsidSect="00D12E21">
      <w:footerReference w:type="default" r:id="rId15"/>
      <w:pgSz w:w="11906" w:h="16838"/>
      <w:pgMar w:top="42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E7" w:rsidRDefault="006546E7" w:rsidP="007F725E">
      <w:pPr>
        <w:spacing w:line="240" w:lineRule="auto"/>
      </w:pPr>
      <w:r>
        <w:separator/>
      </w:r>
    </w:p>
  </w:endnote>
  <w:endnote w:type="continuationSeparator" w:id="0">
    <w:p w:rsidR="006546E7" w:rsidRDefault="006546E7" w:rsidP="007F7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77" w:rsidRDefault="00DF0F62" w:rsidP="00DF0F62">
    <w:pPr>
      <w:pStyle w:val="Pidipagina"/>
      <w:jc w:val="center"/>
      <w:rPr>
        <w:rFonts w:ascii="Garamond" w:hAnsi="Garamond" w:cs="Calibri"/>
        <w:sz w:val="20"/>
      </w:rPr>
    </w:pPr>
    <w:bookmarkStart w:id="1" w:name="_Hlk521675737"/>
    <w:bookmarkStart w:id="2" w:name="_Hlk521675738"/>
    <w:bookmarkStart w:id="3" w:name="_Hlk521675802"/>
    <w:bookmarkStart w:id="4" w:name="_Hlk521675803"/>
    <w:r w:rsidRPr="00AE5FA1">
      <w:rPr>
        <w:rFonts w:ascii="Garamond" w:hAnsi="Garamond"/>
        <w:sz w:val="19"/>
        <w:szCs w:val="19"/>
      </w:rPr>
      <w:t xml:space="preserve">Informativa </w:t>
    </w:r>
    <w:r w:rsidRPr="00AE5FA1">
      <w:rPr>
        <w:rFonts w:ascii="Garamond" w:hAnsi="Garamond"/>
        <w:i/>
        <w:sz w:val="19"/>
        <w:szCs w:val="19"/>
      </w:rPr>
      <w:t>ex</w:t>
    </w:r>
    <w:r w:rsidRPr="00AE5FA1">
      <w:rPr>
        <w:rFonts w:ascii="Garamond" w:hAnsi="Garamond"/>
        <w:sz w:val="19"/>
        <w:szCs w:val="19"/>
      </w:rPr>
      <w:t xml:space="preserve"> art. 13 del Regolamento UE 2016/679 </w:t>
    </w:r>
    <w:r>
      <w:rPr>
        <w:rFonts w:ascii="Garamond" w:hAnsi="Garamond"/>
        <w:sz w:val="19"/>
        <w:szCs w:val="19"/>
      </w:rPr>
      <w:t>-</w:t>
    </w:r>
    <w:r w:rsidRPr="00AE5FA1">
      <w:rPr>
        <w:rFonts w:ascii="Garamond" w:hAnsi="Garamond"/>
        <w:sz w:val="19"/>
        <w:szCs w:val="19"/>
      </w:rPr>
      <w:t xml:space="preserve"> </w:t>
    </w:r>
    <w:bookmarkEnd w:id="1"/>
    <w:bookmarkEnd w:id="2"/>
    <w:bookmarkEnd w:id="3"/>
    <w:bookmarkEnd w:id="4"/>
    <w:r>
      <w:rPr>
        <w:rFonts w:ascii="Garamond" w:hAnsi="Garamond" w:cs="Calibri"/>
        <w:sz w:val="20"/>
      </w:rPr>
      <w:t xml:space="preserve">Servizi della piattaforma </w:t>
    </w:r>
    <w:r w:rsidRPr="007F725E">
      <w:rPr>
        <w:rFonts w:ascii="Garamond" w:hAnsi="Garamond" w:cs="Calibri"/>
        <w:sz w:val="20"/>
      </w:rPr>
      <w:t>“G SUITE”</w:t>
    </w:r>
    <w:r w:rsidR="00F658F0">
      <w:rPr>
        <w:rFonts w:ascii="Garamond" w:hAnsi="Garamond" w:cs="Calibri"/>
        <w:sz w:val="20"/>
      </w:rPr>
      <w:t xml:space="preserve"> – </w:t>
    </w:r>
  </w:p>
  <w:p w:rsidR="00DF0F62" w:rsidRPr="007F725E" w:rsidRDefault="0090648D" w:rsidP="00DF0F62">
    <w:pPr>
      <w:pStyle w:val="Pidipagina"/>
      <w:jc w:val="center"/>
      <w:rPr>
        <w:rFonts w:ascii="Garamond" w:hAnsi="Garamond" w:cs="Calibri"/>
        <w:sz w:val="20"/>
      </w:rPr>
    </w:pPr>
    <w:r>
      <w:rPr>
        <w:rFonts w:ascii="Garamond" w:hAnsi="Garamond" w:cs="Calibri"/>
        <w:sz w:val="20"/>
      </w:rPr>
      <w:t>Alunno Maggiorenne, Personale</w:t>
    </w:r>
    <w:r w:rsidR="00684A77">
      <w:rPr>
        <w:rFonts w:ascii="Garamond" w:hAnsi="Garamond" w:cs="Calibri"/>
        <w:sz w:val="20"/>
      </w:rPr>
      <w:t xml:space="preserve"> docente, Personale di segreteria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E7" w:rsidRDefault="006546E7" w:rsidP="007F725E">
      <w:pPr>
        <w:spacing w:line="240" w:lineRule="auto"/>
      </w:pPr>
      <w:r>
        <w:separator/>
      </w:r>
    </w:p>
  </w:footnote>
  <w:footnote w:type="continuationSeparator" w:id="0">
    <w:p w:rsidR="006546E7" w:rsidRDefault="006546E7" w:rsidP="007F7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68D"/>
    <w:multiLevelType w:val="hybridMultilevel"/>
    <w:tmpl w:val="1DDC02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328B"/>
    <w:multiLevelType w:val="hybridMultilevel"/>
    <w:tmpl w:val="81F061BA"/>
    <w:lvl w:ilvl="0" w:tplc="445262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B2F"/>
    <w:multiLevelType w:val="hybridMultilevel"/>
    <w:tmpl w:val="796CBA2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41D6"/>
    <w:multiLevelType w:val="hybridMultilevel"/>
    <w:tmpl w:val="32764BBA"/>
    <w:lvl w:ilvl="0" w:tplc="445262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051E"/>
    <w:multiLevelType w:val="hybridMultilevel"/>
    <w:tmpl w:val="FCBC7A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D01496"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6"/>
    <w:rsid w:val="000343B2"/>
    <w:rsid w:val="0004420D"/>
    <w:rsid w:val="001628D6"/>
    <w:rsid w:val="001F1083"/>
    <w:rsid w:val="00216FC8"/>
    <w:rsid w:val="00230891"/>
    <w:rsid w:val="00252F3E"/>
    <w:rsid w:val="00305561"/>
    <w:rsid w:val="003A61F3"/>
    <w:rsid w:val="003B69EA"/>
    <w:rsid w:val="00406FCD"/>
    <w:rsid w:val="0046605B"/>
    <w:rsid w:val="00595296"/>
    <w:rsid w:val="005A59A4"/>
    <w:rsid w:val="0060343C"/>
    <w:rsid w:val="00627BC0"/>
    <w:rsid w:val="006524A7"/>
    <w:rsid w:val="006546E7"/>
    <w:rsid w:val="00684A77"/>
    <w:rsid w:val="006C3FFE"/>
    <w:rsid w:val="006F1222"/>
    <w:rsid w:val="007676A2"/>
    <w:rsid w:val="007F725E"/>
    <w:rsid w:val="00804DC4"/>
    <w:rsid w:val="0081283B"/>
    <w:rsid w:val="00883F57"/>
    <w:rsid w:val="008A361F"/>
    <w:rsid w:val="008D12D8"/>
    <w:rsid w:val="0090648D"/>
    <w:rsid w:val="00916711"/>
    <w:rsid w:val="009215C9"/>
    <w:rsid w:val="009D4280"/>
    <w:rsid w:val="00AF273B"/>
    <w:rsid w:val="00B14D7B"/>
    <w:rsid w:val="00B56FF6"/>
    <w:rsid w:val="00BF7655"/>
    <w:rsid w:val="00C51802"/>
    <w:rsid w:val="00C6456E"/>
    <w:rsid w:val="00C8412D"/>
    <w:rsid w:val="00D12E21"/>
    <w:rsid w:val="00D1479C"/>
    <w:rsid w:val="00D800C2"/>
    <w:rsid w:val="00DF0F62"/>
    <w:rsid w:val="00ED62B2"/>
    <w:rsid w:val="00EE1D04"/>
    <w:rsid w:val="00F34857"/>
    <w:rsid w:val="00F658F0"/>
    <w:rsid w:val="00FC38C3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980F"/>
  <w15:chartTrackingRefBased/>
  <w15:docId w15:val="{FFB8E1C0-ADF5-45B6-B7C5-591671E1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29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95296"/>
    <w:pPr>
      <w:suppressAutoHyphens w:val="0"/>
      <w:spacing w:line="240" w:lineRule="auto"/>
    </w:pPr>
    <w:rPr>
      <w:rFonts w:eastAsia="MS PMincho"/>
      <w:color w:val="40404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2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296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F72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F72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1802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676A2"/>
    <w:rPr>
      <w:rFonts w:cs="Times New Roman"/>
      <w:color w:val="B6A272"/>
      <w:u w:val="single"/>
    </w:rPr>
  </w:style>
  <w:style w:type="paragraph" w:styleId="Paragrafoelenco">
    <w:name w:val="List Paragraph"/>
    <w:basedOn w:val="Normale"/>
    <w:uiPriority w:val="34"/>
    <w:qFormat/>
    <w:rsid w:val="00B14D7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3F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timbro.jpg" TargetMode="External"/><Relationship Id="rId13" Type="http://schemas.openxmlformats.org/officeDocument/2006/relationships/hyperlink" Target="https://policies.google.com/privacy?hl=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suite.google.com/terms/education_privac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vacyshield.gov/participant?id=a2zt000000001L5AA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pport.google.com/a/answer/6356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c84600b@istruzione.it" TargetMode="External"/><Relationship Id="rId14" Type="http://schemas.openxmlformats.org/officeDocument/2006/relationships/hyperlink" Target="https://edu.google.com/trus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Dell'Ali</dc:creator>
  <cp:keywords/>
  <dc:description/>
  <cp:lastModifiedBy>Francesca D'Anna</cp:lastModifiedBy>
  <cp:revision>3</cp:revision>
  <cp:lastPrinted>2018-10-23T07:50:00Z</cp:lastPrinted>
  <dcterms:created xsi:type="dcterms:W3CDTF">2018-10-03T11:07:00Z</dcterms:created>
  <dcterms:modified xsi:type="dcterms:W3CDTF">2018-10-23T07:50:00Z</dcterms:modified>
</cp:coreProperties>
</file>